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AÇIKLAMALAR</w:t>
      </w:r>
    </w:p>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Atanacaklarda aranacak şartlar</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32 – </w:t>
      </w:r>
      <w:r>
        <w:rPr>
          <w:rFonts w:ascii="TimesNewRomanPSMT" w:hAnsi="TimesNewRomanPSMT" w:cs="TimesNewRomanPSMT"/>
          <w:sz w:val="24"/>
          <w:szCs w:val="24"/>
        </w:rPr>
        <w:t>(1) Spor liselerinin beden eğitimi öğretmenliği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güzel sanatlar liselerinin müzik ve görsel sanatlar/resim öğretmenliklerine atanacaklarda;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Başvuru tarihi itibarıyla görev yapılan alanın, atanmak istenilen alana uygun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Başvurunun son günü itibarıyla Bakanlık kadrolarında adaylık dâhil en az üç yıl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öğretmenlik</w:t>
      </w:r>
      <w:proofErr w:type="gramEnd"/>
      <w:r>
        <w:rPr>
          <w:rFonts w:ascii="TimesNewRomanPSMT" w:hAnsi="TimesNewRomanPSMT" w:cs="TimesNewRomanPSMT"/>
          <w:sz w:val="24"/>
          <w:szCs w:val="24"/>
        </w:rPr>
        <w:t xml:space="preserve"> yapılmış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Bakanlıkça yapılacak değerlendirme ve uygulama sınavında başarılı olma,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şartları</w:t>
      </w:r>
      <w:proofErr w:type="gramEnd"/>
      <w:r>
        <w:rPr>
          <w:rFonts w:ascii="TimesNewRomanPSMT" w:hAnsi="TimesNewRomanPSMT" w:cs="TimesNewRomanPSMT"/>
          <w:sz w:val="24"/>
          <w:szCs w:val="24"/>
        </w:rPr>
        <w:t xml:space="preserve"> aranır.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Spor liselerinin beden eğitimi öğretmenliği ile güzel sanatlar liselerinin müzik ve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görsel</w:t>
      </w:r>
      <w:proofErr w:type="gramEnd"/>
      <w:r>
        <w:rPr>
          <w:rFonts w:ascii="TimesNewRomanPSMT" w:hAnsi="TimesNewRomanPSMT" w:cs="TimesNewRomanPSMT"/>
          <w:sz w:val="24"/>
          <w:szCs w:val="24"/>
        </w:rPr>
        <w:t xml:space="preserve"> sanatlar/resim öğretmenliklerine atamalarında;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Atama yapılacak eğitim kurumunda norm kadro açığı bulunması,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Atamalarda puan üstünlüğü, esas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Duyuru ve başvuru ile spor ve güzel sanatlar liselerine yeniden atama</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33 – </w:t>
      </w:r>
      <w:r>
        <w:rPr>
          <w:rFonts w:ascii="TimesNewRomanPSMT" w:hAnsi="TimesNewRomanPSMT" w:cs="TimesNewRomanPSMT"/>
          <w:sz w:val="24"/>
          <w:szCs w:val="24"/>
        </w:rPr>
        <w:t>(1) İhtiyaç hâlinde spor liselerinin beden eğitimi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öğretmenliği</w:t>
      </w:r>
      <w:proofErr w:type="gramEnd"/>
      <w:r>
        <w:rPr>
          <w:rFonts w:ascii="TimesNewRomanPSMT" w:hAnsi="TimesNewRomanPSMT" w:cs="TimesNewRomanPSMT"/>
          <w:sz w:val="24"/>
          <w:szCs w:val="24"/>
        </w:rPr>
        <w:t xml:space="preserve">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Birinci fıkrada sayılan eğitim kurumlarının ilgili alanlarına atanmak isteyen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öğretmenlerden</w:t>
      </w:r>
      <w:proofErr w:type="gramEnd"/>
      <w:r>
        <w:rPr>
          <w:rFonts w:ascii="TimesNewRomanPSMT" w:hAnsi="TimesNewRomanPSMT" w:cs="TimesNewRomanPSMT"/>
          <w:sz w:val="24"/>
          <w:szCs w:val="24"/>
        </w:rPr>
        <w:t xml:space="preserve"> 32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Başvuruda bulunanlardan spor liselerinin beden eğitimi öğretmenliği ile güzel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sanatlar</w:t>
      </w:r>
      <w:proofErr w:type="gramEnd"/>
      <w:r>
        <w:rPr>
          <w:rFonts w:ascii="TimesNewRomanPSMT" w:hAnsi="TimesNewRomanPSMT" w:cs="TimesNewRomanPSMT"/>
          <w:sz w:val="24"/>
          <w:szCs w:val="24"/>
        </w:rPr>
        <w:t xml:space="preserve"> liselerinin müzik ve görsel sanatlar/resim öğretmenliklerine daha önce ilgili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mevzuatına</w:t>
      </w:r>
      <w:proofErr w:type="gramEnd"/>
      <w:r>
        <w:rPr>
          <w:rFonts w:ascii="TimesNewRomanPSMT" w:hAnsi="TimesNewRomanPSMT" w:cs="TimesNewRomanPSMT"/>
          <w:sz w:val="24"/>
          <w:szCs w:val="24"/>
        </w:rPr>
        <w:t xml:space="preserve"> göre atanıp herhangi bir nedenle bu eğitim kurumlarından ayrılmış olanlar, tercihleri de dikkate alınarak hizmet puanı üstünlüğüne göre valiliklerce atanır. Hizmet puanının eşitliği halinde atanacak aday kura ile belirlenir.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(4) Başvurulara ilişkin iş ve işlemler il milli eğitim müdürlüklerinin </w:t>
      </w:r>
      <w:r w:rsidR="00AD7F24">
        <w:rPr>
          <w:rFonts w:ascii="TimesNewRomanPSMT" w:hAnsi="TimesNewRomanPSMT" w:cs="TimesNewRomanPSMT"/>
          <w:sz w:val="24"/>
          <w:szCs w:val="24"/>
        </w:rPr>
        <w:t xml:space="preserve">personel </w:t>
      </w:r>
      <w:r>
        <w:rPr>
          <w:rFonts w:ascii="TimesNewRomanPSMT" w:hAnsi="TimesNewRomanPSMT" w:cs="TimesNewRomanPSMT"/>
          <w:sz w:val="24"/>
          <w:szCs w:val="24"/>
        </w:rPr>
        <w:t>şube müdürlükleri tarafından yürütülür.</w:t>
      </w: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34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fıkrasına</w:t>
      </w:r>
      <w:proofErr w:type="gramEnd"/>
      <w:r>
        <w:rPr>
          <w:rFonts w:ascii="TimesNewRomanPSMT" w:hAnsi="TimesNewRomanPSMT" w:cs="TimesNewRomanPSMT"/>
          <w:sz w:val="24"/>
          <w:szCs w:val="24"/>
        </w:rPr>
        <w:t xml:space="preserve">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Adaylar, bu Yönetmeliğin ekinde yer alan Ek-5 Değerlendirme Formu üzerinde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yapılan</w:t>
      </w:r>
      <w:proofErr w:type="gramEnd"/>
      <w:r>
        <w:rPr>
          <w:rFonts w:ascii="TimesNewRomanPSMT" w:hAnsi="TimesNewRomanPSMT" w:cs="TimesNewRomanPSMT"/>
          <w:sz w:val="24"/>
          <w:szCs w:val="24"/>
        </w:rPr>
        <w:t xml:space="preserve">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Uygulama sınavına alınan adaylar, değerlendirme ve uygulama sınavı komisyonu</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tarafından</w:t>
      </w:r>
      <w:proofErr w:type="gramEnd"/>
      <w:r>
        <w:rPr>
          <w:rFonts w:ascii="TimesNewRomanPSMT" w:hAnsi="TimesNewRomanPSMT" w:cs="TimesNewRomanPSMT"/>
          <w:sz w:val="24"/>
          <w:szCs w:val="24"/>
        </w:rPr>
        <w:t xml:space="preserve"> bu Yönetmeliğin ekinde yer alan Ek-6 Uygulama Sınavı Formunda yer alan konular ve puanlar üzerinden ayrı ayrı değerlendirilir. Uygulama sınavında 60 ve üzerinde puan alanlar başarılı sayılır.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 sonuçlarına itiraz</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35 – </w:t>
      </w:r>
      <w:r>
        <w:rPr>
          <w:rFonts w:ascii="TimesNewRomanPSMT" w:hAnsi="TimesNewRomanPSMT" w:cs="TimesNewRomanPSMT"/>
          <w:sz w:val="24"/>
          <w:szCs w:val="24"/>
        </w:rPr>
        <w:t>(1) Değerlendirme sonuçlarına, sonuçların ilan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tarihinden</w:t>
      </w:r>
      <w:proofErr w:type="gramEnd"/>
      <w:r>
        <w:rPr>
          <w:rFonts w:ascii="TimesNewRomanPSMT" w:hAnsi="TimesNewRomanPSMT" w:cs="TimesNewRomanPSMT"/>
          <w:sz w:val="24"/>
          <w:szCs w:val="24"/>
        </w:rPr>
        <w:t xml:space="preserve">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 liseleri ile güzel sanatlar liselerine atama</w:t>
      </w: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36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fıkrasına</w:t>
      </w:r>
      <w:proofErr w:type="gramEnd"/>
      <w:r>
        <w:rPr>
          <w:rFonts w:ascii="TimesNewRomanPSMT" w:hAnsi="TimesNewRomanPSMT" w:cs="TimesNewRomanPSMT"/>
          <w:sz w:val="24"/>
          <w:szCs w:val="24"/>
        </w:rPr>
        <w:t xml:space="preserve"> göre yapılan atamalarla karşılanamayan spor liselerinin beden eğitimi öğretmenliği</w:t>
      </w:r>
      <w:r w:rsidR="00AD7F24">
        <w:rPr>
          <w:rFonts w:ascii="TimesNewRomanPSMT" w:hAnsi="TimesNewRomanPSMT" w:cs="TimesNewRomanPSMT"/>
          <w:sz w:val="24"/>
          <w:szCs w:val="24"/>
        </w:rPr>
        <w:t xml:space="preserve"> </w:t>
      </w:r>
      <w:r>
        <w:rPr>
          <w:rFonts w:ascii="TimesNewRomanPSMT" w:hAnsi="TimesNewRomanPSMT" w:cs="TimesNewRomanPSMT"/>
          <w:sz w:val="24"/>
          <w:szCs w:val="24"/>
        </w:rPr>
        <w:t>ile güzel sanatlar liselerinin müzik ve görsel sanatlar/resim öğretmenliklerine atanmak üzere</w:t>
      </w:r>
      <w:r w:rsidR="00AD7F24">
        <w:rPr>
          <w:rFonts w:ascii="TimesNewRomanPSMT" w:hAnsi="TimesNewRomanPSMT" w:cs="TimesNewRomanPSMT"/>
          <w:sz w:val="24"/>
          <w:szCs w:val="24"/>
        </w:rPr>
        <w:t xml:space="preserve"> </w:t>
      </w:r>
      <w:r>
        <w:rPr>
          <w:rFonts w:ascii="TimesNewRomanPSMT" w:hAnsi="TimesNewRomanPSMT" w:cs="TimesNewRomanPSMT"/>
          <w:sz w:val="24"/>
          <w:szCs w:val="24"/>
        </w:rPr>
        <w:t>başvuruda bulunanlardan uygulama sınavında 60 ve üzerinde puan alanlar, tercihleri de</w:t>
      </w:r>
      <w:r w:rsidR="00AD7F24">
        <w:rPr>
          <w:rFonts w:ascii="TimesNewRomanPSMT" w:hAnsi="TimesNewRomanPSMT" w:cs="TimesNewRomanPSMT"/>
          <w:sz w:val="24"/>
          <w:szCs w:val="24"/>
        </w:rPr>
        <w:t xml:space="preserve"> </w:t>
      </w:r>
      <w:r>
        <w:rPr>
          <w:rFonts w:ascii="TimesNewRomanPSMT" w:hAnsi="TimesNewRomanPSMT" w:cs="TimesNewRomanPSMT"/>
          <w:sz w:val="24"/>
          <w:szCs w:val="24"/>
        </w:rPr>
        <w:t>dikkate alınarak 34 üncü maddenin dördüncü fıkrasına göre belirlenen atamaya esas puan</w:t>
      </w:r>
      <w:r w:rsidR="00AD7F24">
        <w:rPr>
          <w:rFonts w:ascii="TimesNewRomanPSMT" w:hAnsi="TimesNewRomanPSMT" w:cs="TimesNewRomanPSMT"/>
          <w:sz w:val="24"/>
          <w:szCs w:val="24"/>
        </w:rPr>
        <w:t xml:space="preserve"> üstünlüğüne göre V</w:t>
      </w:r>
      <w:r>
        <w:rPr>
          <w:rFonts w:ascii="TimesNewRomanPSMT" w:hAnsi="TimesNewRomanPSMT" w:cs="TimesNewRomanPSMT"/>
          <w:sz w:val="24"/>
          <w:szCs w:val="24"/>
        </w:rPr>
        <w:t>aliliklerce atanır.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Adayların puanlarının eşitliği hâlinde, sırasıyla Ek-5’te yer alan Forma göre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puanı, Ek-6’da yer alan Fo</w:t>
      </w:r>
      <w:r w:rsidR="00AD7F24">
        <w:rPr>
          <w:rFonts w:ascii="TimesNewRomanPSMT" w:hAnsi="TimesNewRomanPSMT" w:cs="TimesNewRomanPSMT"/>
          <w:sz w:val="24"/>
          <w:szCs w:val="24"/>
        </w:rPr>
        <w:t xml:space="preserve">rma göre uygulama sınavı </w:t>
      </w:r>
      <w:proofErr w:type="spellStart"/>
      <w:proofErr w:type="gramStart"/>
      <w:r w:rsidR="00AD7F24">
        <w:rPr>
          <w:rFonts w:ascii="TimesNewRomanPSMT" w:hAnsi="TimesNewRomanPSMT" w:cs="TimesNewRomanPSMT"/>
          <w:sz w:val="24"/>
          <w:szCs w:val="24"/>
        </w:rPr>
        <w:t>puanı,</w:t>
      </w:r>
      <w:r>
        <w:rPr>
          <w:rFonts w:ascii="TimesNewRomanPSMT" w:hAnsi="TimesNewRomanPSMT" w:cs="TimesNewRomanPSMT"/>
          <w:sz w:val="24"/>
          <w:szCs w:val="24"/>
        </w:rPr>
        <w:t>öğretmenlikteki</w:t>
      </w:r>
      <w:proofErr w:type="spellEnd"/>
      <w:proofErr w:type="gramEnd"/>
      <w:r w:rsidR="00AD7F24">
        <w:rPr>
          <w:rFonts w:ascii="TimesNewRomanPSMT" w:hAnsi="TimesNewRomanPSMT" w:cs="TimesNewRomanPSMT"/>
          <w:sz w:val="24"/>
          <w:szCs w:val="24"/>
        </w:rPr>
        <w:t xml:space="preserve"> </w:t>
      </w:r>
      <w:r>
        <w:rPr>
          <w:rFonts w:ascii="TimesNewRomanPSMT" w:hAnsi="TimesNewRomanPSMT" w:cs="TimesNewRomanPSMT"/>
          <w:sz w:val="24"/>
          <w:szCs w:val="24"/>
        </w:rPr>
        <w:t>hizmet süresi fazla olan adayın ataması yapılır. Eşitliğin devamı hâlinde atanacak aday kura</w:t>
      </w:r>
      <w:r w:rsidR="00AD7F24">
        <w:rPr>
          <w:rFonts w:ascii="TimesNewRomanPSMT" w:hAnsi="TimesNewRomanPSMT" w:cs="TimesNewRomanPSMT"/>
          <w:sz w:val="24"/>
          <w:szCs w:val="24"/>
        </w:rPr>
        <w:t xml:space="preserve"> </w:t>
      </w:r>
      <w:r>
        <w:rPr>
          <w:rFonts w:ascii="TimesNewRomanPSMT" w:hAnsi="TimesNewRomanPSMT" w:cs="TimesNewRomanPSMT"/>
          <w:sz w:val="24"/>
          <w:szCs w:val="24"/>
        </w:rPr>
        <w:t>ile belirlenir.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Atama işlemleri, itirazların sonuçlandırıldığı tarihten itibaren en geç on gün içinde</w:t>
      </w:r>
    </w:p>
    <w:p w:rsidR="00A0681F" w:rsidRDefault="00482250"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Tamamlanır.</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BAŞVURUDA İSTENECEK BELGELER:</w:t>
      </w:r>
    </w:p>
    <w:p w:rsidR="00482250" w:rsidRDefault="00482250"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Yeniden atama kapsamında başvuruda bulunacak öğretmenlerden:</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Tercih Dilekçesi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lastRenderedPageBreak/>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Puan Kartı (Başvurunun son günü olan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tarihli </w:t>
      </w:r>
      <w:proofErr w:type="spellStart"/>
      <w:r>
        <w:rPr>
          <w:rFonts w:ascii="TimesNewRomanPSMT" w:hAnsi="TimesNewRomanPSMT" w:cs="TimesNewRomanPSMT"/>
          <w:sz w:val="24"/>
          <w:szCs w:val="24"/>
        </w:rPr>
        <w:t>Mebbisten</w:t>
      </w:r>
      <w:proofErr w:type="spellEnd"/>
      <w:r>
        <w:rPr>
          <w:rFonts w:ascii="TimesNewRomanPSMT" w:hAnsi="TimesNewRomanPSMT" w:cs="TimesNewRomanPSMT"/>
          <w:sz w:val="24"/>
          <w:szCs w:val="24"/>
        </w:rPr>
        <w:t xml:space="preserve"> alınacak olup okul/Kurum</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müdürlüğü</w:t>
      </w:r>
      <w:proofErr w:type="gramEnd"/>
      <w:r>
        <w:rPr>
          <w:rFonts w:ascii="TimesNewRomanPSMT" w:hAnsi="TimesNewRomanPSMT" w:cs="TimesNewRomanPSMT"/>
          <w:sz w:val="24"/>
          <w:szCs w:val="24"/>
        </w:rPr>
        <w:t xml:space="preserve"> tarafından onaylı)</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Yeniden atama kapsamında atamayla ihtiyacın karşılanamaması durumunda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değerlendirme</w:t>
      </w:r>
      <w:proofErr w:type="gramEnd"/>
      <w:r>
        <w:rPr>
          <w:rFonts w:ascii="TimesNewRomanPSMT" w:hAnsi="TimesNewRomanPSMT" w:cs="TimesNewRomanPSMT"/>
          <w:sz w:val="24"/>
          <w:szCs w:val="24"/>
        </w:rPr>
        <w:t xml:space="preserve"> ile uygulama sınavı sonucuna göre başvuracak öğretmenlerden: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034FE7" w:rsidRDefault="00A0681F" w:rsidP="00482250">
      <w:pPr>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Ek-5 değerlendirme formu ve formda puana tabi belgelerin eklenmesi</w:t>
      </w:r>
    </w:p>
    <w:p w:rsidR="00A0681F" w:rsidRDefault="00A0681F" w:rsidP="00482250">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AD7F24" w:rsidRDefault="00AD7F24" w:rsidP="00A0681F">
      <w:pPr>
        <w:rPr>
          <w:rFonts w:ascii="TimesNewRomanPSMT" w:hAnsi="TimesNewRomanPSMT" w:cs="TimesNewRomanPSMT"/>
          <w:sz w:val="24"/>
          <w:szCs w:val="24"/>
        </w:rPr>
      </w:pPr>
    </w:p>
    <w:p w:rsidR="00AD7F24" w:rsidRDefault="00AD7F24" w:rsidP="00A0681F">
      <w:pPr>
        <w:rPr>
          <w:rFonts w:ascii="TimesNewRomanPSMT" w:hAnsi="TimesNewRomanPSMT" w:cs="TimesNewRomanPSMT"/>
          <w:sz w:val="24"/>
          <w:szCs w:val="24"/>
        </w:rPr>
      </w:pPr>
    </w:p>
    <w:p w:rsidR="00AD7F24" w:rsidRDefault="00AD7F24" w:rsidP="00A0681F">
      <w:pPr>
        <w:rPr>
          <w:rFonts w:ascii="TimesNewRomanPSMT" w:hAnsi="TimesNewRomanPSMT" w:cs="TimesNewRomanPSMT"/>
          <w:sz w:val="24"/>
          <w:szCs w:val="24"/>
        </w:rPr>
      </w:pPr>
    </w:p>
    <w:p w:rsidR="00AD7F24" w:rsidRDefault="00AD7F24" w:rsidP="00A0681F">
      <w:pPr>
        <w:rPr>
          <w:rFonts w:ascii="TimesNewRomanPSMT" w:hAnsi="TimesNewRomanPSMT" w:cs="TimesNewRomanPSMT"/>
          <w:sz w:val="24"/>
          <w:szCs w:val="24"/>
        </w:rPr>
      </w:pPr>
    </w:p>
    <w:p w:rsidR="00AD7F24" w:rsidRDefault="00AD7F24"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Pr="00A93AFA" w:rsidRDefault="00A0681F" w:rsidP="00A0681F">
      <w:pPr>
        <w:pStyle w:val="stbilgi"/>
        <w:jc w:val="center"/>
        <w:rPr>
          <w:b/>
        </w:rPr>
      </w:pPr>
      <w:r w:rsidRPr="00A93AFA">
        <w:rPr>
          <w:b/>
        </w:rPr>
        <w:t>GÜZEL SANATLAR VE SPOR LİSESİNE ATAMA TAKVİMİ</w:t>
      </w:r>
    </w:p>
    <w:p w:rsidR="00A0681F" w:rsidRPr="00A93AFA" w:rsidRDefault="00A0681F" w:rsidP="00A0681F">
      <w:pPr>
        <w:pStyle w:val="stbilgi"/>
        <w:jc w:val="center"/>
        <w:rPr>
          <w:b/>
        </w:rPr>
      </w:pPr>
      <w:r w:rsidRPr="00A93AFA">
        <w:rPr>
          <w:b/>
        </w:rPr>
        <w:t>YENİDEN ATAMA</w:t>
      </w:r>
    </w:p>
    <w:tbl>
      <w:tblPr>
        <w:tblStyle w:val="TabloKlavuzu"/>
        <w:tblW w:w="9422" w:type="dxa"/>
        <w:tblLook w:val="04A0" w:firstRow="1" w:lastRow="0" w:firstColumn="1" w:lastColumn="0" w:noHBand="0" w:noVBand="1"/>
      </w:tblPr>
      <w:tblGrid>
        <w:gridCol w:w="690"/>
        <w:gridCol w:w="5591"/>
        <w:gridCol w:w="3141"/>
      </w:tblGrid>
      <w:tr w:rsidR="00A0681F" w:rsidTr="00A117F3">
        <w:trPr>
          <w:trHeight w:val="795"/>
        </w:trPr>
        <w:tc>
          <w:tcPr>
            <w:tcW w:w="690" w:type="dxa"/>
          </w:tcPr>
          <w:p w:rsidR="00A0681F" w:rsidRPr="00B21827" w:rsidRDefault="00A0681F" w:rsidP="00A117F3">
            <w:pPr>
              <w:rPr>
                <w:b/>
              </w:rPr>
            </w:pPr>
            <w:r w:rsidRPr="00B21827">
              <w:rPr>
                <w:b/>
              </w:rPr>
              <w:t>Sıra No</w:t>
            </w:r>
          </w:p>
        </w:tc>
        <w:tc>
          <w:tcPr>
            <w:tcW w:w="5591" w:type="dxa"/>
          </w:tcPr>
          <w:p w:rsidR="00A0681F" w:rsidRPr="00B21827" w:rsidRDefault="00A0681F" w:rsidP="00A117F3">
            <w:pPr>
              <w:jc w:val="center"/>
              <w:rPr>
                <w:b/>
              </w:rPr>
            </w:pPr>
            <w:r w:rsidRPr="00B21827">
              <w:rPr>
                <w:b/>
              </w:rPr>
              <w:t>YAPILACAK İŞ VE İŞLEMLER</w:t>
            </w:r>
          </w:p>
        </w:tc>
        <w:tc>
          <w:tcPr>
            <w:tcW w:w="3141" w:type="dxa"/>
          </w:tcPr>
          <w:p w:rsidR="00A0681F" w:rsidRPr="00B21827" w:rsidRDefault="00A0681F" w:rsidP="00A117F3">
            <w:pPr>
              <w:jc w:val="center"/>
              <w:rPr>
                <w:b/>
              </w:rPr>
            </w:pPr>
            <w:r w:rsidRPr="00B21827">
              <w:rPr>
                <w:b/>
              </w:rPr>
              <w:t>TARİH</w:t>
            </w:r>
          </w:p>
        </w:tc>
      </w:tr>
      <w:tr w:rsidR="00A0681F" w:rsidTr="00A117F3">
        <w:trPr>
          <w:trHeight w:val="839"/>
        </w:trPr>
        <w:tc>
          <w:tcPr>
            <w:tcW w:w="690" w:type="dxa"/>
          </w:tcPr>
          <w:p w:rsidR="00A0681F" w:rsidRPr="00B21827" w:rsidRDefault="00A0681F" w:rsidP="00A117F3">
            <w:pPr>
              <w:jc w:val="center"/>
              <w:rPr>
                <w:b/>
              </w:rPr>
            </w:pPr>
            <w:r w:rsidRPr="00B21827">
              <w:rPr>
                <w:b/>
              </w:rPr>
              <w:t>1</w:t>
            </w:r>
          </w:p>
        </w:tc>
        <w:tc>
          <w:tcPr>
            <w:tcW w:w="5591" w:type="dxa"/>
          </w:tcPr>
          <w:p w:rsidR="00A0681F" w:rsidRDefault="00A0681F" w:rsidP="00A117F3">
            <w:pPr>
              <w:jc w:val="center"/>
            </w:pPr>
            <w:r>
              <w:t>Yeniden Atama, Değerlendirme ile Uygulama sınavına İlişkin Atama Duyurusu</w:t>
            </w:r>
          </w:p>
        </w:tc>
        <w:tc>
          <w:tcPr>
            <w:tcW w:w="3141" w:type="dxa"/>
          </w:tcPr>
          <w:p w:rsidR="00A0681F" w:rsidRDefault="00525768" w:rsidP="00A117F3">
            <w:pPr>
              <w:jc w:val="center"/>
            </w:pPr>
            <w:r>
              <w:t>20 Ağustos 2019</w:t>
            </w:r>
          </w:p>
          <w:p w:rsidR="00A0681F" w:rsidRDefault="00525768" w:rsidP="00A117F3">
            <w:pPr>
              <w:jc w:val="center"/>
            </w:pPr>
            <w:r>
              <w:t>29 Ağustos 2019</w:t>
            </w:r>
          </w:p>
        </w:tc>
      </w:tr>
      <w:tr w:rsidR="00A0681F" w:rsidTr="00A117F3">
        <w:trPr>
          <w:trHeight w:val="1452"/>
        </w:trPr>
        <w:tc>
          <w:tcPr>
            <w:tcW w:w="690" w:type="dxa"/>
          </w:tcPr>
          <w:p w:rsidR="00A0681F" w:rsidRPr="00B21827" w:rsidRDefault="00A0681F" w:rsidP="00A117F3">
            <w:pPr>
              <w:jc w:val="center"/>
              <w:rPr>
                <w:b/>
              </w:rPr>
            </w:pPr>
            <w:r w:rsidRPr="00B21827">
              <w:rPr>
                <w:b/>
              </w:rPr>
              <w:t>2</w:t>
            </w:r>
          </w:p>
        </w:tc>
        <w:tc>
          <w:tcPr>
            <w:tcW w:w="5591" w:type="dxa"/>
          </w:tcPr>
          <w:p w:rsidR="00A0681F" w:rsidRDefault="00A0681F" w:rsidP="00A117F3">
            <w:pPr>
              <w:jc w:val="center"/>
            </w:pPr>
          </w:p>
          <w:p w:rsidR="00A0681F" w:rsidRDefault="00A0681F" w:rsidP="00A117F3">
            <w:pPr>
              <w:jc w:val="center"/>
            </w:pPr>
            <w:r>
              <w:t>Başvuruların Alınması</w:t>
            </w:r>
          </w:p>
        </w:tc>
        <w:tc>
          <w:tcPr>
            <w:tcW w:w="3141" w:type="dxa"/>
          </w:tcPr>
          <w:p w:rsidR="00A0681F" w:rsidRDefault="00A0681F" w:rsidP="00A117F3">
            <w:pPr>
              <w:jc w:val="center"/>
            </w:pPr>
          </w:p>
          <w:p w:rsidR="00525768" w:rsidRDefault="00525768" w:rsidP="00A117F3">
            <w:pPr>
              <w:jc w:val="center"/>
            </w:pPr>
          </w:p>
          <w:p w:rsidR="00A0681F" w:rsidRDefault="00525768" w:rsidP="00A117F3">
            <w:pPr>
              <w:jc w:val="center"/>
            </w:pPr>
            <w:r>
              <w:t>02-03 Eylül 2019</w:t>
            </w:r>
          </w:p>
          <w:p w:rsidR="00A0681F" w:rsidRDefault="00A0681F" w:rsidP="00A117F3">
            <w:pPr>
              <w:jc w:val="center"/>
            </w:pPr>
          </w:p>
        </w:tc>
      </w:tr>
      <w:tr w:rsidR="00A0681F" w:rsidTr="00A117F3">
        <w:trPr>
          <w:trHeight w:val="1018"/>
        </w:trPr>
        <w:tc>
          <w:tcPr>
            <w:tcW w:w="690" w:type="dxa"/>
          </w:tcPr>
          <w:p w:rsidR="00A0681F" w:rsidRPr="00B21827" w:rsidRDefault="00A0681F" w:rsidP="00A117F3">
            <w:pPr>
              <w:jc w:val="center"/>
              <w:rPr>
                <w:b/>
              </w:rPr>
            </w:pPr>
            <w:r w:rsidRPr="00B21827">
              <w:rPr>
                <w:b/>
              </w:rPr>
              <w:t>3</w:t>
            </w:r>
          </w:p>
        </w:tc>
        <w:tc>
          <w:tcPr>
            <w:tcW w:w="5591" w:type="dxa"/>
          </w:tcPr>
          <w:p w:rsidR="00A0681F" w:rsidRDefault="00A0681F" w:rsidP="00A117F3">
            <w:pPr>
              <w:jc w:val="center"/>
            </w:pPr>
          </w:p>
          <w:p w:rsidR="00A0681F" w:rsidRDefault="00A0681F" w:rsidP="00A117F3">
            <w:pPr>
              <w:jc w:val="center"/>
            </w:pPr>
            <w:r>
              <w:t>Atamaların Yapılması</w:t>
            </w:r>
          </w:p>
        </w:tc>
        <w:tc>
          <w:tcPr>
            <w:tcW w:w="3141" w:type="dxa"/>
          </w:tcPr>
          <w:p w:rsidR="00A0681F" w:rsidRDefault="00A0681F" w:rsidP="00A117F3">
            <w:pPr>
              <w:jc w:val="center"/>
            </w:pPr>
          </w:p>
          <w:p w:rsidR="00A0681F" w:rsidRDefault="00525768" w:rsidP="00A117F3">
            <w:pPr>
              <w:jc w:val="center"/>
            </w:pPr>
            <w:r>
              <w:t>04-07 Eylül 2019</w:t>
            </w:r>
          </w:p>
          <w:p w:rsidR="00A0681F" w:rsidRDefault="00A0681F" w:rsidP="00525768"/>
        </w:tc>
      </w:tr>
    </w:tbl>
    <w:p w:rsidR="00A0681F" w:rsidRDefault="00A0681F" w:rsidP="00A0681F"/>
    <w:p w:rsidR="00A0681F" w:rsidRPr="008D15BB" w:rsidRDefault="00A0681F" w:rsidP="00A0681F">
      <w:pPr>
        <w:jc w:val="center"/>
        <w:rPr>
          <w:b/>
        </w:rPr>
      </w:pPr>
      <w:r w:rsidRPr="008D15BB">
        <w:rPr>
          <w:b/>
        </w:rPr>
        <w:t>YENİDEN ATAMA KAPSAMINDA ATAMAYLA İHTİYACIN KARŞILANAMAMASI DURUMUNDA DEĞERLENDİRME İLE UYGULAMA SINAVINA GÖRE ATAMA</w:t>
      </w:r>
    </w:p>
    <w:p w:rsidR="00A0681F" w:rsidRDefault="00A0681F" w:rsidP="00A0681F">
      <w:pPr>
        <w:jc w:val="center"/>
      </w:pPr>
    </w:p>
    <w:tbl>
      <w:tblPr>
        <w:tblStyle w:val="TabloKlavuzu"/>
        <w:tblW w:w="9468" w:type="dxa"/>
        <w:tblLook w:val="04A0" w:firstRow="1" w:lastRow="0" w:firstColumn="1" w:lastColumn="0" w:noHBand="0" w:noVBand="1"/>
      </w:tblPr>
      <w:tblGrid>
        <w:gridCol w:w="694"/>
        <w:gridCol w:w="5618"/>
        <w:gridCol w:w="3156"/>
      </w:tblGrid>
      <w:tr w:rsidR="00A0681F" w:rsidTr="00A117F3">
        <w:trPr>
          <w:trHeight w:val="685"/>
        </w:trPr>
        <w:tc>
          <w:tcPr>
            <w:tcW w:w="694" w:type="dxa"/>
          </w:tcPr>
          <w:p w:rsidR="00A0681F" w:rsidRPr="006E24A1" w:rsidRDefault="00A0681F" w:rsidP="00A117F3">
            <w:pPr>
              <w:rPr>
                <w:b/>
              </w:rPr>
            </w:pPr>
            <w:r w:rsidRPr="006E24A1">
              <w:rPr>
                <w:b/>
                <w:sz w:val="24"/>
              </w:rPr>
              <w:t>Sıra No</w:t>
            </w:r>
          </w:p>
        </w:tc>
        <w:tc>
          <w:tcPr>
            <w:tcW w:w="5618" w:type="dxa"/>
          </w:tcPr>
          <w:p w:rsidR="00A0681F" w:rsidRPr="0030463A" w:rsidRDefault="00A0681F" w:rsidP="00A117F3">
            <w:pPr>
              <w:jc w:val="center"/>
              <w:rPr>
                <w:b/>
              </w:rPr>
            </w:pPr>
            <w:r w:rsidRPr="0030463A">
              <w:rPr>
                <w:b/>
              </w:rPr>
              <w:t>YAPILACAK İŞ VE İŞLEMLER</w:t>
            </w:r>
          </w:p>
        </w:tc>
        <w:tc>
          <w:tcPr>
            <w:tcW w:w="3156" w:type="dxa"/>
          </w:tcPr>
          <w:p w:rsidR="00A0681F" w:rsidRPr="0030463A" w:rsidRDefault="00A0681F" w:rsidP="00A117F3">
            <w:pPr>
              <w:jc w:val="center"/>
              <w:rPr>
                <w:b/>
              </w:rPr>
            </w:pPr>
            <w:r w:rsidRPr="0030463A">
              <w:rPr>
                <w:b/>
              </w:rPr>
              <w:t>TARİH</w:t>
            </w:r>
          </w:p>
        </w:tc>
      </w:tr>
      <w:tr w:rsidR="00A0681F" w:rsidTr="00A117F3">
        <w:trPr>
          <w:trHeight w:val="586"/>
        </w:trPr>
        <w:tc>
          <w:tcPr>
            <w:tcW w:w="694" w:type="dxa"/>
          </w:tcPr>
          <w:p w:rsidR="00A0681F" w:rsidRDefault="00A0681F" w:rsidP="00A117F3">
            <w:pPr>
              <w:jc w:val="center"/>
            </w:pPr>
            <w:r>
              <w:t>1</w:t>
            </w:r>
          </w:p>
        </w:tc>
        <w:tc>
          <w:tcPr>
            <w:tcW w:w="5618" w:type="dxa"/>
          </w:tcPr>
          <w:p w:rsidR="00A0681F" w:rsidRDefault="00A0681F" w:rsidP="00A117F3">
            <w:pPr>
              <w:jc w:val="center"/>
            </w:pPr>
            <w:r>
              <w:t>Başvuruların Alınması</w:t>
            </w:r>
          </w:p>
        </w:tc>
        <w:tc>
          <w:tcPr>
            <w:tcW w:w="3156" w:type="dxa"/>
          </w:tcPr>
          <w:p w:rsidR="00A0681F" w:rsidRDefault="00525768" w:rsidP="00154050">
            <w:pPr>
              <w:jc w:val="center"/>
            </w:pPr>
            <w:r>
              <w:t>09-10 Eylül 2019</w:t>
            </w:r>
          </w:p>
        </w:tc>
      </w:tr>
      <w:tr w:rsidR="00A0681F" w:rsidTr="00A117F3">
        <w:trPr>
          <w:trHeight w:val="1138"/>
        </w:trPr>
        <w:tc>
          <w:tcPr>
            <w:tcW w:w="694" w:type="dxa"/>
          </w:tcPr>
          <w:p w:rsidR="00A0681F" w:rsidRDefault="00A0681F" w:rsidP="00A117F3">
            <w:pPr>
              <w:jc w:val="center"/>
            </w:pPr>
            <w:r>
              <w:t>2</w:t>
            </w:r>
          </w:p>
        </w:tc>
        <w:tc>
          <w:tcPr>
            <w:tcW w:w="5618" w:type="dxa"/>
          </w:tcPr>
          <w:p w:rsidR="00A0681F" w:rsidRDefault="00A0681F" w:rsidP="00A117F3">
            <w:pPr>
              <w:jc w:val="center"/>
            </w:pPr>
          </w:p>
          <w:p w:rsidR="00A0681F" w:rsidRDefault="00A0681F" w:rsidP="00A117F3">
            <w:pPr>
              <w:jc w:val="center"/>
            </w:pPr>
            <w:r>
              <w:t>Değerlendirme Sonucuna Göre Uygulama Sınavına Girecek Adayların Belirlenmesi</w:t>
            </w:r>
          </w:p>
        </w:tc>
        <w:tc>
          <w:tcPr>
            <w:tcW w:w="3156" w:type="dxa"/>
          </w:tcPr>
          <w:p w:rsidR="00A0681F" w:rsidRDefault="00A0681F" w:rsidP="00A117F3">
            <w:pPr>
              <w:jc w:val="center"/>
            </w:pPr>
          </w:p>
          <w:p w:rsidR="00A0681F" w:rsidRDefault="00525768" w:rsidP="00154050">
            <w:pPr>
              <w:jc w:val="center"/>
            </w:pPr>
            <w:r>
              <w:t>11 Eylül 2019</w:t>
            </w:r>
          </w:p>
        </w:tc>
      </w:tr>
      <w:tr w:rsidR="00A0681F" w:rsidTr="00A117F3">
        <w:trPr>
          <w:trHeight w:val="1172"/>
        </w:trPr>
        <w:tc>
          <w:tcPr>
            <w:tcW w:w="694" w:type="dxa"/>
          </w:tcPr>
          <w:p w:rsidR="00A0681F" w:rsidRDefault="00A0681F" w:rsidP="00A117F3">
            <w:pPr>
              <w:jc w:val="center"/>
            </w:pPr>
            <w:r>
              <w:t>3</w:t>
            </w:r>
          </w:p>
        </w:tc>
        <w:tc>
          <w:tcPr>
            <w:tcW w:w="5618" w:type="dxa"/>
          </w:tcPr>
          <w:p w:rsidR="00A0681F" w:rsidRDefault="00A0681F" w:rsidP="00A117F3">
            <w:pPr>
              <w:jc w:val="center"/>
            </w:pPr>
            <w:r>
              <w:t xml:space="preserve">Değerlendirme Sonucuna İtiraz ve İtirazların </w:t>
            </w:r>
          </w:p>
          <w:p w:rsidR="00A0681F" w:rsidRDefault="00A0681F" w:rsidP="00A117F3">
            <w:pPr>
              <w:jc w:val="center"/>
            </w:pPr>
            <w:r>
              <w:t>Sonuçlandırılması</w:t>
            </w:r>
          </w:p>
        </w:tc>
        <w:tc>
          <w:tcPr>
            <w:tcW w:w="3156" w:type="dxa"/>
          </w:tcPr>
          <w:p w:rsidR="00A0681F" w:rsidRDefault="00A0681F" w:rsidP="00A117F3">
            <w:pPr>
              <w:jc w:val="center"/>
            </w:pPr>
          </w:p>
          <w:p w:rsidR="00A0681F" w:rsidRDefault="00525768" w:rsidP="00154050">
            <w:pPr>
              <w:jc w:val="center"/>
            </w:pPr>
            <w:r>
              <w:t>12-18 Eylül 2019</w:t>
            </w:r>
          </w:p>
        </w:tc>
      </w:tr>
      <w:tr w:rsidR="00A0681F" w:rsidTr="00A117F3">
        <w:trPr>
          <w:trHeight w:val="552"/>
        </w:trPr>
        <w:tc>
          <w:tcPr>
            <w:tcW w:w="694" w:type="dxa"/>
          </w:tcPr>
          <w:p w:rsidR="00A0681F" w:rsidRDefault="00A0681F" w:rsidP="00A117F3">
            <w:pPr>
              <w:jc w:val="center"/>
            </w:pPr>
            <w:r>
              <w:t>4</w:t>
            </w:r>
          </w:p>
        </w:tc>
        <w:tc>
          <w:tcPr>
            <w:tcW w:w="5618" w:type="dxa"/>
          </w:tcPr>
          <w:p w:rsidR="00A0681F" w:rsidRDefault="00A0681F" w:rsidP="00A117F3">
            <w:pPr>
              <w:jc w:val="center"/>
            </w:pPr>
            <w:r>
              <w:t>Uygulama Sınavı</w:t>
            </w:r>
          </w:p>
        </w:tc>
        <w:tc>
          <w:tcPr>
            <w:tcW w:w="3156" w:type="dxa"/>
          </w:tcPr>
          <w:p w:rsidR="00A0681F" w:rsidRDefault="00525768" w:rsidP="00154050">
            <w:pPr>
              <w:jc w:val="center"/>
            </w:pPr>
            <w:r>
              <w:t>19-20 Eylül 2019</w:t>
            </w:r>
          </w:p>
        </w:tc>
      </w:tr>
      <w:tr w:rsidR="00A0681F" w:rsidTr="00A117F3">
        <w:trPr>
          <w:trHeight w:val="586"/>
        </w:trPr>
        <w:tc>
          <w:tcPr>
            <w:tcW w:w="694" w:type="dxa"/>
          </w:tcPr>
          <w:p w:rsidR="00A0681F" w:rsidRDefault="00A0681F" w:rsidP="00A117F3">
            <w:pPr>
              <w:jc w:val="center"/>
            </w:pPr>
            <w:r>
              <w:t>5</w:t>
            </w:r>
          </w:p>
        </w:tc>
        <w:tc>
          <w:tcPr>
            <w:tcW w:w="5618" w:type="dxa"/>
          </w:tcPr>
          <w:p w:rsidR="00A0681F" w:rsidRDefault="00A0681F" w:rsidP="00A117F3">
            <w:pPr>
              <w:jc w:val="center"/>
            </w:pPr>
            <w:r>
              <w:t>Sonuçların İlanı</w:t>
            </w:r>
          </w:p>
        </w:tc>
        <w:tc>
          <w:tcPr>
            <w:tcW w:w="3156" w:type="dxa"/>
          </w:tcPr>
          <w:p w:rsidR="00A0681F" w:rsidRDefault="00525768" w:rsidP="00154050">
            <w:pPr>
              <w:jc w:val="center"/>
            </w:pPr>
            <w:r>
              <w:t>23 Eylül 2019</w:t>
            </w:r>
          </w:p>
        </w:tc>
      </w:tr>
      <w:tr w:rsidR="00A0681F" w:rsidTr="00A117F3">
        <w:trPr>
          <w:trHeight w:val="1138"/>
        </w:trPr>
        <w:tc>
          <w:tcPr>
            <w:tcW w:w="694" w:type="dxa"/>
          </w:tcPr>
          <w:p w:rsidR="00A0681F" w:rsidRDefault="00A0681F" w:rsidP="00A117F3">
            <w:pPr>
              <w:jc w:val="center"/>
            </w:pPr>
            <w:r>
              <w:t>6</w:t>
            </w:r>
          </w:p>
        </w:tc>
        <w:tc>
          <w:tcPr>
            <w:tcW w:w="5618" w:type="dxa"/>
          </w:tcPr>
          <w:p w:rsidR="00A0681F" w:rsidRDefault="00A0681F" w:rsidP="00A117F3">
            <w:pPr>
              <w:jc w:val="center"/>
            </w:pPr>
          </w:p>
          <w:p w:rsidR="00A0681F" w:rsidRDefault="00A0681F" w:rsidP="00A117F3">
            <w:pPr>
              <w:jc w:val="center"/>
            </w:pPr>
            <w:r>
              <w:t>Uygulama Sınav Sonuçlarına İtiraz İtirazların Sonuçlandırılması</w:t>
            </w:r>
          </w:p>
        </w:tc>
        <w:tc>
          <w:tcPr>
            <w:tcW w:w="3156" w:type="dxa"/>
          </w:tcPr>
          <w:p w:rsidR="00A0681F" w:rsidRDefault="00A0681F" w:rsidP="00A117F3">
            <w:pPr>
              <w:jc w:val="center"/>
            </w:pPr>
          </w:p>
          <w:p w:rsidR="00A0681F" w:rsidRDefault="00525768" w:rsidP="00154050">
            <w:pPr>
              <w:jc w:val="center"/>
            </w:pPr>
            <w:r>
              <w:t>24-30 Eylül 2019</w:t>
            </w:r>
          </w:p>
        </w:tc>
      </w:tr>
      <w:tr w:rsidR="00A0681F" w:rsidTr="00A117F3">
        <w:trPr>
          <w:trHeight w:val="618"/>
        </w:trPr>
        <w:tc>
          <w:tcPr>
            <w:tcW w:w="694" w:type="dxa"/>
          </w:tcPr>
          <w:p w:rsidR="00A0681F" w:rsidRDefault="00A0681F" w:rsidP="00A117F3">
            <w:pPr>
              <w:jc w:val="center"/>
            </w:pPr>
            <w:r>
              <w:t>7</w:t>
            </w:r>
          </w:p>
        </w:tc>
        <w:tc>
          <w:tcPr>
            <w:tcW w:w="5618" w:type="dxa"/>
          </w:tcPr>
          <w:p w:rsidR="00A0681F" w:rsidRDefault="00A0681F" w:rsidP="00A117F3">
            <w:pPr>
              <w:jc w:val="center"/>
            </w:pPr>
            <w:r>
              <w:t>Atamanın Yapılması</w:t>
            </w:r>
          </w:p>
        </w:tc>
        <w:tc>
          <w:tcPr>
            <w:tcW w:w="3156" w:type="dxa"/>
          </w:tcPr>
          <w:p w:rsidR="00A0681F" w:rsidRDefault="00525768" w:rsidP="00154050">
            <w:pPr>
              <w:jc w:val="center"/>
            </w:pPr>
            <w:r>
              <w:t>01-04 Ekim 2019</w:t>
            </w:r>
          </w:p>
        </w:tc>
      </w:tr>
    </w:tbl>
    <w:p w:rsidR="00A0681F" w:rsidRDefault="00A0681F" w:rsidP="00A0681F"/>
    <w:tbl>
      <w:tblPr>
        <w:tblW w:w="9280" w:type="dxa"/>
        <w:tblInd w:w="55" w:type="dxa"/>
        <w:tblCellMar>
          <w:left w:w="70" w:type="dxa"/>
          <w:right w:w="70" w:type="dxa"/>
        </w:tblCellMar>
        <w:tblLook w:val="04A0" w:firstRow="1" w:lastRow="0" w:firstColumn="1" w:lastColumn="0" w:noHBand="0" w:noVBand="1"/>
      </w:tblPr>
      <w:tblGrid>
        <w:gridCol w:w="1180"/>
        <w:gridCol w:w="960"/>
        <w:gridCol w:w="2720"/>
        <w:gridCol w:w="960"/>
        <w:gridCol w:w="2500"/>
        <w:gridCol w:w="960"/>
      </w:tblGrid>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283" w:rsidRPr="00632283" w:rsidRDefault="00632283" w:rsidP="00632283">
            <w:pPr>
              <w:spacing w:after="0" w:line="240" w:lineRule="auto"/>
              <w:jc w:val="center"/>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 </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ILC_ADI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KR_KOD</w:t>
            </w:r>
          </w:p>
        </w:tc>
        <w:tc>
          <w:tcPr>
            <w:tcW w:w="272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BR_KOD</w:t>
            </w:r>
          </w:p>
        </w:tc>
        <w:tc>
          <w:tcPr>
            <w:tcW w:w="250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BRANS</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NET</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SERDİVAN</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762784</w:t>
            </w:r>
          </w:p>
        </w:tc>
        <w:tc>
          <w:tcPr>
            <w:tcW w:w="272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Spor Lisesi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2265</w:t>
            </w:r>
          </w:p>
        </w:tc>
        <w:tc>
          <w:tcPr>
            <w:tcW w:w="2500" w:type="dxa"/>
            <w:tcBorders>
              <w:top w:val="nil"/>
              <w:left w:val="nil"/>
              <w:bottom w:val="single" w:sz="4" w:space="0" w:color="000000"/>
              <w:right w:val="single" w:sz="4" w:space="0" w:color="000000"/>
            </w:tcBorders>
            <w:shd w:val="clear" w:color="auto" w:fill="auto"/>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Beden Eğitimi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525768" w:rsidP="00632283">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7093</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Müzik(Tambur)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Müzik(Kanun)</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7024</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Müzik(Gitar)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C21D84" w:rsidP="00632283">
            <w:pPr>
              <w:spacing w:after="0" w:line="240" w:lineRule="auto"/>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Müzik(Ut</w:t>
            </w:r>
            <w:r w:rsidR="00632283" w:rsidRPr="00C21D84">
              <w:rPr>
                <w:rFonts w:ascii="Calibri" w:eastAsia="Times New Roman" w:hAnsi="Calibri" w:cs="Times New Roman"/>
                <w:b/>
                <w:color w:val="000000"/>
                <w:sz w:val="20"/>
                <w:szCs w:val="20"/>
                <w:lang w:eastAsia="tr-TR"/>
              </w:rPr>
              <w: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Müzik(Bireysel Ses Eğitimi)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Müzik(Ney)</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7001</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Müzik(Klarnet)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C21D84" w:rsidRDefault="00632283" w:rsidP="00632283">
            <w:pPr>
              <w:spacing w:after="0" w:line="240" w:lineRule="auto"/>
              <w:rPr>
                <w:rFonts w:ascii="Calibri" w:eastAsia="Times New Roman" w:hAnsi="Calibri" w:cs="Times New Roman"/>
                <w:b/>
                <w:color w:val="000000"/>
                <w:sz w:val="20"/>
                <w:szCs w:val="20"/>
                <w:lang w:eastAsia="tr-TR"/>
              </w:rPr>
            </w:pPr>
            <w:r w:rsidRPr="00C21D84">
              <w:rPr>
                <w:rFonts w:ascii="Calibri" w:eastAsia="Times New Roman" w:hAnsi="Calibri" w:cs="Times New Roman"/>
                <w:b/>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C21D84" w:rsidRDefault="00C21D84" w:rsidP="00632283">
            <w:pPr>
              <w:spacing w:after="0" w:line="240" w:lineRule="auto"/>
              <w:rPr>
                <w:rFonts w:ascii="Calibri" w:eastAsia="Times New Roman" w:hAnsi="Calibri" w:cs="Times New Roman"/>
                <w:b/>
                <w:color w:val="000000"/>
                <w:lang w:eastAsia="tr-TR"/>
              </w:rPr>
            </w:pPr>
            <w:r w:rsidRPr="00C21D84">
              <w:rPr>
                <w:rFonts w:ascii="Calibri" w:eastAsia="Times New Roman" w:hAnsi="Calibri" w:cs="Times New Roman"/>
                <w:b/>
                <w:color w:val="000000"/>
                <w:lang w:eastAsia="tr-TR"/>
              </w:rPr>
              <w:t>Müzik(</w:t>
            </w:r>
            <w:r w:rsidR="00632283" w:rsidRPr="00C21D84">
              <w:rPr>
                <w:rFonts w:ascii="Calibri" w:eastAsia="Times New Roman" w:hAnsi="Calibri" w:cs="Times New Roman"/>
                <w:b/>
                <w:color w:val="000000"/>
                <w:lang w:eastAsia="tr-TR"/>
              </w:rPr>
              <w:t xml:space="preserve"> Flüt</w:t>
            </w:r>
            <w:r w:rsidRPr="00C21D84">
              <w:rPr>
                <w:rFonts w:ascii="Calibri" w:eastAsia="Times New Roman" w:hAnsi="Calibri" w:cs="Times New Roman"/>
                <w:b/>
                <w:color w:val="000000"/>
                <w:lang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bl>
    <w:p w:rsidR="002B6E28" w:rsidRDefault="002B6E28" w:rsidP="007F3082"/>
    <w:p w:rsidR="00A0681F" w:rsidRDefault="007F3082" w:rsidP="007F3082">
      <w:bookmarkStart w:id="0" w:name="_GoBack"/>
      <w:bookmarkEnd w:id="0"/>
      <w:r>
        <w:t>NOT: Mazeret atamaları sonucu değişiklik olması durumunda ihtiyaç listesinde güncelleme yapılacaktır.</w:t>
      </w:r>
    </w:p>
    <w:p w:rsidR="002B6E28" w:rsidRDefault="002B6E28" w:rsidP="007F3082">
      <w:proofErr w:type="gramStart"/>
      <w:r>
        <w:t>NOT : Mazeret</w:t>
      </w:r>
      <w:proofErr w:type="gramEnd"/>
      <w:r>
        <w:t xml:space="preserve"> atamalarında yukardaki branşlara atama olmadığından kontenjan listesi güncelleme yapılmamıştır.</w:t>
      </w:r>
    </w:p>
    <w:sectPr w:rsidR="002B6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7756"/>
    <w:multiLevelType w:val="hybridMultilevel"/>
    <w:tmpl w:val="95C06754"/>
    <w:lvl w:ilvl="0" w:tplc="BD5AAC9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1F"/>
    <w:rsid w:val="00034FE7"/>
    <w:rsid w:val="00075828"/>
    <w:rsid w:val="00154050"/>
    <w:rsid w:val="002B6E28"/>
    <w:rsid w:val="00482250"/>
    <w:rsid w:val="00525768"/>
    <w:rsid w:val="00632283"/>
    <w:rsid w:val="007F3082"/>
    <w:rsid w:val="00A0681F"/>
    <w:rsid w:val="00AD7F24"/>
    <w:rsid w:val="00C21D84"/>
    <w:rsid w:val="00F7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463F6-3D71-46FE-A223-663D369B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A.Serdar AYDIN</cp:lastModifiedBy>
  <cp:revision>2</cp:revision>
  <dcterms:created xsi:type="dcterms:W3CDTF">2019-09-13T12:45:00Z</dcterms:created>
  <dcterms:modified xsi:type="dcterms:W3CDTF">2019-09-13T12:45:00Z</dcterms:modified>
</cp:coreProperties>
</file>